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0" w:rsidRPr="00354750" w:rsidRDefault="00354750" w:rsidP="00354750">
      <w:pPr>
        <w:spacing w:before="100" w:beforeAutospacing="1" w:after="100" w:afterAutospacing="1" w:line="240" w:lineRule="auto"/>
        <w:ind w:left="2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50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2017 год </w:t>
      </w:r>
    </w:p>
    <w:p w:rsidR="00354750" w:rsidRPr="00354750" w:rsidRDefault="00354750" w:rsidP="0035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50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 об оказываемых коммунальных услугах, в том числе сведения о поставщиках коммунальных ресурсов, установленных </w:t>
      </w:r>
      <w:r w:rsidRPr="0035475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ценах (тарифах) на коммунальные ресурсы</w:t>
      </w:r>
      <w:r w:rsidRPr="00354750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, </w:t>
      </w:r>
      <w:r w:rsidRPr="00354750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нормативах потребления коммунальных услуг.</w:t>
      </w:r>
    </w:p>
    <w:p w:rsidR="00354750" w:rsidRPr="00354750" w:rsidRDefault="00354750" w:rsidP="0035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50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коммунальные ресурсы закупаются в объеме, необходимом для обеспечения бесперебойной подачи в жилые и нежилые помещения коммунальных ресурсов надлежащего качества в объемах, необходимых потребителю. Объем закупаемых коммунальных ресурсов может корректироваться в зависимости от погодных условий и роста/снижения потребления со стороны граждан-потребителей</w:t>
      </w:r>
    </w:p>
    <w:tbl>
      <w:tblPr>
        <w:tblW w:w="101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2138"/>
        <w:gridCol w:w="3139"/>
        <w:gridCol w:w="1706"/>
        <w:gridCol w:w="1496"/>
      </w:tblGrid>
      <w:tr w:rsidR="00354750" w:rsidRPr="00354750" w:rsidTr="00354750">
        <w:trPr>
          <w:trHeight w:val="85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Коммунальная услуга/наименование ресурса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Поставщик (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ресурсоснабжающая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организация) ИНН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планируемый объем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Цены на ресурсы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(тариф с НДС)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Реквизиты нормативно-правовых актов</w:t>
            </w:r>
          </w:p>
        </w:tc>
      </w:tr>
      <w:tr w:rsidR="00354750" w:rsidRPr="00354750" w:rsidTr="00354750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Водоснабжение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(для населения на питьевую воду)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30.06.2016г.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37,31 руб./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30.06.2018г.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38,31 руб./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от 19.12.2016г.  № 73/20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 1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750" w:rsidRPr="00354750" w:rsidTr="00354750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Водоотведение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(для населения)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01.06.2016г.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20,82 руб./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30.06.2018г.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21,23 руб./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от 19.12.2016г.  № 73/20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 1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750" w:rsidRPr="00354750" w:rsidTr="00354750">
        <w:trPr>
          <w:trHeight w:val="1065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Электрическая энергия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 газовыми плитами)</w:t>
            </w:r>
          </w:p>
        </w:tc>
        <w:tc>
          <w:tcPr>
            <w:tcW w:w="2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ОАО «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Энергосбыт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Ростовэнерго»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6168002922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615250001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energosbyt@rossbt.ru</w:t>
              </w:r>
            </w:hyperlink>
          </w:p>
        </w:tc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 пределах социальной нормы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3,60 руб./кВт*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3,72 руб./кВт*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</w:tc>
        <w:tc>
          <w:tcPr>
            <w:tcW w:w="1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от 29.12.2016г. № 80/21 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 xml:space="preserve">Постановление РСТ РО от 29.05.2014 №23/2 (коэффициент </w:t>
              </w:r>
              <w:proofErr w:type="spellStart"/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сез</w:t>
              </w:r>
              <w:proofErr w:type="spellEnd"/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.)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750" w:rsidRPr="00354750" w:rsidTr="00354750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сверх социальной нормы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5,04 руб./кВт*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5,19 руб./кВт*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50" w:rsidRPr="00354750" w:rsidTr="00354750">
        <w:trPr>
          <w:trHeight w:val="825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Тепловая энергия (отопление)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ПАО ТЭПТС «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642,86+11286,57 Гкал/год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1888,06 руб./Гкал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1942,78 руб./Гкал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19.12.2016 № 73/73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приложение</w:t>
              </w:r>
            </w:hyperlink>
          </w:p>
        </w:tc>
      </w:tr>
      <w:tr w:rsidR="00354750" w:rsidRPr="00354750" w:rsidTr="003547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МУП "Тепловые сети"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405,61 Гкал/год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2045,65 руб./Гкал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2164,03 руб./Гкал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09.10.2016 № 73/80 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(приложение)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Постановление Администрации г. Таганрога от </w:t>
            </w:r>
            <w:hyperlink r:id="rId17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19.01.2017г. № 58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hyperlink r:id="rId18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от 10.02.2017г. № 198</w:t>
              </w:r>
            </w:hyperlink>
          </w:p>
        </w:tc>
      </w:tr>
      <w:tr w:rsidR="00354750" w:rsidRPr="00354750" w:rsidTr="003547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7346,17+2740,68 Гкал/год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2309,66 руб./Гкал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2378,9 руб./Гкал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19.12.2016 № 73/76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750" w:rsidRPr="00354750" w:rsidTr="003547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ИНН 6154023009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10154,31+545,84 Гкал/год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1922,28 руб./Гкал*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2033,66 руб./Гкал*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19.12.2016 № 73/81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Администрации г. Таганрога от </w:t>
            </w:r>
            <w:hyperlink r:id="rId23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19.01.2017г. № 58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24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от 10.02.2017г. № 198</w:t>
              </w:r>
            </w:hyperlink>
          </w:p>
        </w:tc>
      </w:tr>
      <w:tr w:rsidR="00354750" w:rsidRPr="00354750" w:rsidTr="00354750">
        <w:trPr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Тепловая энергия (ГВС)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ООО "Тепловая генерация"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8659,96 Гкал/год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1656,92 руб./Гкал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1752,11 руб./Гкал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gramStart"/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</w:t>
              </w:r>
              <w:proofErr w:type="gramEnd"/>
            </w:hyperlink>
            <w:hyperlink r:id="rId26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остановление РСТ РО  от 19.12.2016 № 73/78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</w:hyperlink>
          </w:p>
        </w:tc>
      </w:tr>
      <w:tr w:rsidR="00354750" w:rsidRPr="00354750" w:rsidTr="003547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ПАО ТЭПТС «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642,86+11286,57 Гкал/год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1888,06 руб./Гкал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1942,78 руб./Гкал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19.12.2016 № 73/73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приложение</w:t>
              </w:r>
            </w:hyperlink>
          </w:p>
        </w:tc>
      </w:tr>
      <w:tr w:rsidR="00354750" w:rsidRPr="00354750" w:rsidTr="003547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МУП «Тепловые сети»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405,61 Гкал/год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01.01.2017г. по 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2045,65 руб./Гкал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2164,03 руб./Гкал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 xml:space="preserve">Постановление РСТ РО  от 09.10.2016 </w:t>
              </w:r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lastRenderedPageBreak/>
                <w:t>№ 73/80 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(приложение)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Администрации г. Таганрога от </w:t>
            </w:r>
            <w:hyperlink r:id="rId32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19.01.2017г. № 58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33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от 10.02.2017г. № 198</w:t>
              </w:r>
            </w:hyperlink>
          </w:p>
        </w:tc>
      </w:tr>
      <w:tr w:rsidR="00354750" w:rsidRPr="00354750" w:rsidTr="003547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7346,17+2740,68 Гкал/год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2309,66 руб./Гкал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2378,9 руб./Гкал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19.12.2016 № 73/76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750" w:rsidRPr="00354750" w:rsidTr="003547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ИНН 6154023009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10154,31+545,84 Гкал/год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 по 30.06.2017г.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1922,28 руб./Гкал*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01.07.2017г. по 31.12.2017г.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2033,66 руб./Гкал*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19.12.2016 № 73/81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Администрации г. Таганрога от </w:t>
            </w:r>
            <w:hyperlink r:id="rId38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19.01.2017г. № 58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39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от 10.02.2017г. № 198</w:t>
              </w:r>
            </w:hyperlink>
          </w:p>
        </w:tc>
      </w:tr>
      <w:tr w:rsidR="00354750" w:rsidRPr="00354750" w:rsidTr="00354750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Газоснабжение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ООО «Газпром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Межрегионгаз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Ростов-на-Дону»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6167049710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01.01.2017г.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5.71 руб./куб. м.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5.70134 руб./куб. м.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5.66557 руб./куб. м.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23/06/2016г.  </w:t>
              </w:r>
            </w:hyperlink>
            <w:hyperlink r:id="rId41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№ 25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/1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 </w:t>
              </w:r>
            </w:hyperlink>
          </w:p>
        </w:tc>
      </w:tr>
    </w:tbl>
    <w:p w:rsidR="00354750" w:rsidRPr="00354750" w:rsidRDefault="00354750" w:rsidP="0035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50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и форма оплаты коммунальных услуг подробно прописаны в пункте №№ 1-79 главы № IV Постановление правительства РФ № 354 от 06.05.2011г</w:t>
      </w:r>
    </w:p>
    <w:p w:rsidR="00354750" w:rsidRPr="00354750" w:rsidRDefault="00354750" w:rsidP="0035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50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 об оказываемых коммунальных услугах, в том числе сведения о поставщиках коммунальных ресурсов, установленных ценах (тарифах) на коммунальные ресурсы, </w:t>
      </w:r>
      <w:r w:rsidRPr="0035475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нормативах потребления коммунальных услуг.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87"/>
        <w:gridCol w:w="2637"/>
        <w:gridCol w:w="1560"/>
        <w:gridCol w:w="1584"/>
        <w:gridCol w:w="1198"/>
      </w:tblGrid>
      <w:tr w:rsidR="00354750" w:rsidRPr="00354750" w:rsidTr="0035475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Коммунальная услуга/наименование ресурса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Поставщик (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ресурсоснабжающая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организация) ИНН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Реквизиты нормативно-правовых актов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Реквизиты нормативно-правовых актов</w:t>
            </w:r>
          </w:p>
        </w:tc>
      </w:tr>
      <w:tr w:rsidR="00354750" w:rsidRPr="00354750" w:rsidTr="00354750">
        <w:trPr>
          <w:trHeight w:val="1335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Водоснабжение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(общедомовые нужды)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с централизованной подачей ГВС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длиной 1650-1700мм, душем, раковиной, мойкой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4,41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без централизованной подачи ГВС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 ванной дл. 1650-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1700мм, душем, раковиной, мойкой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7,0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29/14 от 24.08.2012г.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354750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t>Постановление Мэра города Таганрога от 01.12.2008 г. №6514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54750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t xml:space="preserve">Постановление </w:t>
              </w:r>
              <w:r w:rsidRPr="00354750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lastRenderedPageBreak/>
                <w:t>Администрации г. Таганрога от 16.02.2009 №92 «О внесении изменений в постановление Мэра города Таганрога от 01.12.2008 №6514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354750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t>Постановление Администрации города Таганрога от 25.02.2009 г. №349 «О внесении изменений в постановление Мэра города Таганрога от 01.12.2008 г. №6514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 01.06.2013г.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0,02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общей </w:t>
            </w:r>
            <w:proofErr w:type="spellStart"/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помещений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, </w:t>
            </w: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входящих в состав общего имущества МКД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№ 13/2 от 28.05.2013г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354750" w:rsidRPr="00354750" w:rsidTr="00354750">
        <w:trPr>
          <w:trHeight w:val="126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Водоотведение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(для населения)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с централизованной подачей ГВС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длиной 1650-1700мм, душем, раковиной, мойкой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7,6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без централизованной подачи ГВС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дл. 1650-1700мм, душем, раковиной, мойкой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7,0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29/14 от 24.08.2012г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54750" w:rsidRPr="00354750" w:rsidTr="00354750">
        <w:trPr>
          <w:trHeight w:val="1695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Электрическая энергия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 газовыми плитами)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«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Энергосбыт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Ростовэнерго»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6168002922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установками для целей ГВС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 группа – 96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группа – 156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 группа – 196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4 группа – 236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 группа – 276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28/1 от 05.08.2013г.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(приложение)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10/1 от 25.03.2014г.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54750">
                <w:rPr>
                  <w:rFonts w:ascii="Times New Roman" w:eastAsia="Times New Roman" w:hAnsi="Times New Roman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Постановление РСТ № 38/1 от 20.09.2013 г.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4750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u w:val="single"/>
                <w:lang w:eastAsia="ru-RU"/>
              </w:rPr>
              <w:t>П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fldChar w:fldCharType="begin"/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instrText xml:space="preserve"> HYPERLINK "http://ukjko.ru/files/RST-23-2_29-05-14.pdf" </w:instrTex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fldChar w:fldCharType="separate"/>
            </w:r>
            <w:r w:rsidRPr="00354750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u w:val="single"/>
                <w:lang w:eastAsia="ru-RU"/>
              </w:rPr>
              <w:t>остановление РСТ № 23/2 от 29.05.2014 г. «О внесении изменений в Постановление РСТ № 28/1 от 05.08.2013 г. 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fldChar w:fldCharType="end"/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01.06.2017г. многоквартирные дома, оборудованные осветительными установками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0,71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на 1 кв. м. 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общей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Sпомещений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входящих  в состав общего имущества в МКД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01.06.2017г. многоквартирные дома, обор-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нные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осветительными установками 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и лифтами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2,4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на 1 кв. м. 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общей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Sпомещений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входящих  в состав общего имущества в МКД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№ 19-2 от 31.05.2017г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.</w:t>
            </w:r>
          </w:p>
        </w:tc>
      </w:tr>
      <w:tr w:rsidR="00354750" w:rsidRPr="00354750" w:rsidTr="00354750">
        <w:trPr>
          <w:trHeight w:val="690"/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Тепловая энергия (отопление)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ТЭПТС «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Без применения повышающего коэффициента дома до 1999 года постройки </w:t>
            </w: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со стенами из камня, кирпича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 эт.-0,0405 Гкал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ощей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эт.-0,0403 Гкал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3-4 эт.-0,0239 Гкал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5-9 эт.-0,0196 Гкал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10 эт.-0,0196 Гкал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со стенами из панелей, блоков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эт.-0,0405 Гкал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3-4 эт.-0,0236 Гкал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5-9 эт.-0,0194Гкал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10 эт.-0,0181 Гкал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3547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</w:t>
              </w:r>
              <w:proofErr w:type="spellEnd"/>
              <w:r w:rsidRPr="003547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Администрации  от 26.01.2015г. № 17</w:t>
              </w:r>
            </w:hyperlink>
            <w:r w:rsidRPr="0035475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22/1 от 30.04.2015г.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 1)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 2</w:t>
              </w:r>
              <w:r w:rsidRPr="003547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Постановление Администрации г. Таганрога от 27.07.15 № 2243 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Постановление Администрации г. Таганрога от 02.11.15 № 3345</w:t>
              </w:r>
            </w:hyperlink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0,0206 Гкал/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 отсутствии общедомового прибора учета тепловой энергии)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Оплата за отопление производится в отопительный период, включая неполные месяцы (октябрь и апрель)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азмер платы = тариф на тепловую энергию х 0.0206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Информационное письмо РСТ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наличии общедомового прибора учета оплата производится исходя из фактического потребления тепловой энергии.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29.07.2014г. № 39/8</w:t>
              </w:r>
            </w:hyperlink>
          </w:p>
        </w:tc>
      </w:tr>
      <w:tr w:rsidR="00354750" w:rsidRPr="00354750" w:rsidTr="0035475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МУП «Тепловые 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сети»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50" w:rsidRPr="00354750" w:rsidTr="0035475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50" w:rsidRPr="00354750" w:rsidTr="00354750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6154023009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50" w:rsidRPr="00354750" w:rsidTr="00354750">
        <w:trPr>
          <w:trHeight w:val="585"/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Тепловая энерги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я(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ГВС)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ТЭПТС «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с централизованной подачей ГВС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 ванной длиной 1650-1700мм, душем, раковиной, мойкой кухонной, унитазом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3,19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Удельный расход тепловой энергии 0,045</w:t>
            </w: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Гкал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.кв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29/14 от 24.08.2012г.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</w:t>
              </w:r>
              <w:proofErr w:type="gramStart"/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.А</w:t>
              </w:r>
              <w:proofErr w:type="gramEnd"/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дм</w:t>
              </w:r>
              <w:proofErr w:type="spellEnd"/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. г. Таганрога № 5826 от 30.11.2009г</w:t>
              </w:r>
            </w:hyperlink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 01.06.2013г.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0,02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на 1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общей </w:t>
            </w:r>
            <w:proofErr w:type="spellStart"/>
            <w:proofErr w:type="gram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помещений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входящих в состав общего имущества МКД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Размер платы = Тариф на тепловую энергию х 0.045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Плата за 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холодную воду, потребленную на цели горячего водоснабжения рассчитывается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 тарифам за холодное водоснабжение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№ 13/2 от 28.05.2013г</w:t>
              </w:r>
            </w:hyperlink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354750" w:rsidRPr="00354750" w:rsidTr="0035475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«Тепловые сети»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50" w:rsidRPr="00354750" w:rsidTr="0035475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50" w:rsidRPr="00354750" w:rsidTr="0035475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6154023009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50" w:rsidRPr="00354750" w:rsidTr="00354750">
        <w:trPr>
          <w:trHeight w:val="435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Газоснабжение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ООО «Газпром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Межрегионгаз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Ростов-на-Дону»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6167049710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Приготовление пищи с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исп-нием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газовых плит </w:t>
            </w: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13куб.м./чел.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Подогрев воды для хоз. И сан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proofErr w:type="gramEnd"/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ужд (при отсутствии централизованного горячего водоснабжения) с использованием газового нагревателя </w:t>
            </w:r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16,52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35475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./чел.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354750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29/105 от 24.08.2012г.</w:t>
              </w:r>
            </w:hyperlink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4750" w:rsidRPr="00354750" w:rsidRDefault="00354750" w:rsidP="003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2718BB" w:rsidRDefault="002718BB">
      <w:bookmarkStart w:id="0" w:name="_GoBack"/>
      <w:bookmarkEnd w:id="0"/>
    </w:p>
    <w:sectPr w:rsidR="002718BB" w:rsidSect="003547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F8"/>
    <w:rsid w:val="002718BB"/>
    <w:rsid w:val="00354750"/>
    <w:rsid w:val="005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jko.ru/files/Tarifi-i-sotcnorma/2017%20tarifi/new-842_73_73_1.PDF" TargetMode="External"/><Relationship Id="rId18" Type="http://schemas.openxmlformats.org/officeDocument/2006/relationships/hyperlink" Target="http://ukjko.ru/files/Tarifi-i-sotcnorma/2017%20tarifi/new-160_2017-02-10-p-0198.pdf" TargetMode="External"/><Relationship Id="rId26" Type="http://schemas.openxmlformats.org/officeDocument/2006/relationships/hyperlink" Target="http://ukjko.ru/files/Tarifi-i-sotcnorma/2017%20tarifi/new-223_73_78.PDF" TargetMode="External"/><Relationship Id="rId39" Type="http://schemas.openxmlformats.org/officeDocument/2006/relationships/hyperlink" Target="http://ukjko.ru/files/Tarifi-i-sotcnorma/2017%20tarifi/new-160_2017-02-10-p-0198.pdf" TargetMode="External"/><Relationship Id="rId21" Type="http://schemas.openxmlformats.org/officeDocument/2006/relationships/hyperlink" Target="http://ukjko.ru/files/Tarifi-i-sotcnorma/2017%20tarifi/new-154_73_79.PDF" TargetMode="External"/><Relationship Id="rId34" Type="http://schemas.openxmlformats.org/officeDocument/2006/relationships/hyperlink" Target="http://ukjko.ru/files/Tarifi-i-sotcnorma/2017%20tarifi/new-143_73_76_1.PDF" TargetMode="External"/><Relationship Id="rId42" Type="http://schemas.openxmlformats.org/officeDocument/2006/relationships/hyperlink" Target="http://ukjko.ru/files/Tarifi-i-sotcnorma/2017%20tarifi/new-153_25_1prilozhenie.PDF" TargetMode="External"/><Relationship Id="rId47" Type="http://schemas.openxmlformats.org/officeDocument/2006/relationships/hyperlink" Target="http://ukjko.ru/files/Tarifi-i-sotcnorma/2015%20ODN/2015-1-1_Postanovlenie_RST_RO__13_2__28_05_2013__ODN_XVS_GVS.pdf" TargetMode="External"/><Relationship Id="rId50" Type="http://schemas.openxmlformats.org/officeDocument/2006/relationships/hyperlink" Target="http://ukjko.ru/files/Tarifi-i-sotcnorma/2015%20normativ/2015-3_Postanovlenie_RST_RO_28_1_ot_05_08_2013_elektrichestvo__norma_prilogenie.pdf" TargetMode="External"/><Relationship Id="rId55" Type="http://schemas.openxmlformats.org/officeDocument/2006/relationships/hyperlink" Target="http://ukjko.ru/files/Tarifi-i-sotcnorma/2015%20normativ/2015-4_Postanovlenie_RST_RO_22-1_ot_30_04_2015_otoplenie__norma.pdf" TargetMode="External"/><Relationship Id="rId63" Type="http://schemas.openxmlformats.org/officeDocument/2006/relationships/hyperlink" Target="http://ukjko.ru/files/Tarifi-i-sotcnorma/2015%20normativ/2015-5-2_Postanovlenie_Adm__5826_ot_30_11_2009__GVS_norma.pdf" TargetMode="External"/><Relationship Id="rId7" Type="http://schemas.openxmlformats.org/officeDocument/2006/relationships/hyperlink" Target="http://ukjko.ru/files/Tarifi-i-sotcnorma/2017%20tarifi/new-957_73_20_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kjko.ru/files/Tarifi-i-sotcnorma/2017%20tarifi/73_80__.PDF" TargetMode="External"/><Relationship Id="rId29" Type="http://schemas.openxmlformats.org/officeDocument/2006/relationships/hyperlink" Target="http://ukjko.ru/files/Tarifi-i-sotcnorma/2017%20tarifi/new-263_73_73_pri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kjko.ru/files/Tarifi-i-sotcnorma/2017%20tarifi/new-915_73_20.PDF" TargetMode="External"/><Relationship Id="rId11" Type="http://schemas.openxmlformats.org/officeDocument/2006/relationships/hyperlink" Target="http://ukjko.ru/files/Tarifi-i-sotcnorma/2017%20tarifi/new-650_80_21prilozh.PDF" TargetMode="External"/><Relationship Id="rId24" Type="http://schemas.openxmlformats.org/officeDocument/2006/relationships/hyperlink" Target="http://ukjko.ru/files/Tarifi-i-sotcnorma/2017%20tarifi/new-160_2017-02-10-p-0198.pdf" TargetMode="External"/><Relationship Id="rId32" Type="http://schemas.openxmlformats.org/officeDocument/2006/relationships/hyperlink" Target="http://ukjko.ru/files/Tarifi-i-sotcnorma/2017%20tarifi/new-335_2017-01-16-p-0058.pdf" TargetMode="External"/><Relationship Id="rId37" Type="http://schemas.openxmlformats.org/officeDocument/2006/relationships/hyperlink" Target="http://ukjko.ru/files/Tarifi-i-sotcnorma/2017%20tarifi/new-742_73_81_.PDF" TargetMode="External"/><Relationship Id="rId40" Type="http://schemas.openxmlformats.org/officeDocument/2006/relationships/hyperlink" Target="http://ukjko.ru/files/Tarifi-i-sotcnorma/2017%20tarifi/new-645_25_1postanovlenie.PDF" TargetMode="External"/><Relationship Id="rId45" Type="http://schemas.openxmlformats.org/officeDocument/2006/relationships/hyperlink" Target="http://ukjko.ru/files/Tarifi-i-sotcnorma/Postan_administr__Taganroga_ot_16_02_2009-_92_O_vnes__izm__v_postanovlenie_mera_Taganroga_ot_01_12_2008_g__-6514.pdf" TargetMode="External"/><Relationship Id="rId53" Type="http://schemas.openxmlformats.org/officeDocument/2006/relationships/hyperlink" Target="http://ukjko.ru/files/Tarifi-i-sotcnorma/2017%20tarifi/new-730_19_2.PDF" TargetMode="External"/><Relationship Id="rId58" Type="http://schemas.openxmlformats.org/officeDocument/2006/relationships/hyperlink" Target="http://ukjko.ru/files/Tarifi-i-sotcnorma/2015%20tarifi/2015-07-27-Postanovlenie_Administrazii-2243_otoplenie.pd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ukjko.ru/files/Tarifi-i-sotcnorma/2017%20tarifi/new-957_73_20_1.PDF" TargetMode="External"/><Relationship Id="rId15" Type="http://schemas.openxmlformats.org/officeDocument/2006/relationships/hyperlink" Target="http://ukjko.ru/files/Tarifi-i-sotcnorma/2017%20tarifi/new-625_73_80.PDF" TargetMode="External"/><Relationship Id="rId23" Type="http://schemas.openxmlformats.org/officeDocument/2006/relationships/hyperlink" Target="http://ukjko.ru/files/Tarifi-i-sotcnorma/2017%20tarifi/new-335_2017-01-16-p-0058.pdf" TargetMode="External"/><Relationship Id="rId28" Type="http://schemas.openxmlformats.org/officeDocument/2006/relationships/hyperlink" Target="http://ukjko.ru/files/Tarifi-i-sotcnorma/2017%20tarifi/new-842_73_73_1.PDF" TargetMode="External"/><Relationship Id="rId36" Type="http://schemas.openxmlformats.org/officeDocument/2006/relationships/hyperlink" Target="http://ukjko.ru/files/Tarifi-i-sotcnorma/2017%20tarifi/new-154_73_79.PDF" TargetMode="External"/><Relationship Id="rId49" Type="http://schemas.openxmlformats.org/officeDocument/2006/relationships/hyperlink" Target="http://ukjko.ru/files/Tarifi-i-sotcnorma/2015%20normativ/2015-3_Postanovlenie_RST_RO_28_1_ot_05_08_2013_elektrichestvo_norma.pdf" TargetMode="External"/><Relationship Id="rId57" Type="http://schemas.openxmlformats.org/officeDocument/2006/relationships/hyperlink" Target="http://ukjko.ru/files/Tarifi-i-sotcnorma/2015%20normativ/2015-4_Postanovlenie_RST_RO_22-1_ot_30_04_2015_otoplenie__norma_pril_2.pdf" TargetMode="External"/><Relationship Id="rId61" Type="http://schemas.openxmlformats.org/officeDocument/2006/relationships/hyperlink" Target="http://ukjko.ru/files/Tarifi-i-sotcnorma/2015%20ODN/2015-1-4_Postanovlenie_RST_RO__39-8__29_07_2014__ODN_otoplenie.PDF" TargetMode="External"/><Relationship Id="rId10" Type="http://schemas.openxmlformats.org/officeDocument/2006/relationships/hyperlink" Target="http://ukjko.ru/files/Tarifi-i-sotcnorma/2017%20tarifi/new-270_80_21.PDF" TargetMode="External"/><Relationship Id="rId19" Type="http://schemas.openxmlformats.org/officeDocument/2006/relationships/hyperlink" Target="http://ukjko.ru/files/Tarifi-i-sotcnorma/2017%20tarifi/new-143_73_76_1.PDF" TargetMode="External"/><Relationship Id="rId31" Type="http://schemas.openxmlformats.org/officeDocument/2006/relationships/hyperlink" Target="http://ukjko.ru/files/Tarifi-i-sotcnorma/2017%20tarifi/73_80__.PDF" TargetMode="External"/><Relationship Id="rId44" Type="http://schemas.openxmlformats.org/officeDocument/2006/relationships/hyperlink" Target="http://ukjko.ru/files/Tarifi-i-sotcnorma/Postan__mera_g__Taganroga_-6514_ot_01_12_2008_g__Ob_ust_ekonom_obosnov__tarifov_na_holodnuyu_pit_evuyu_i_teh__vodu_vodootvedenie_MUP_Upravlenie_Vodokanal_Tag%281%29.pdf" TargetMode="External"/><Relationship Id="rId52" Type="http://schemas.openxmlformats.org/officeDocument/2006/relationships/hyperlink" Target="http://ukjko.ru/files/Tarifi-i-sotcnorma/Postanovlenie_Regional_noy_sluzhbi_po_tarifam_ot_20_09_2013_-38-1.pdf" TargetMode="External"/><Relationship Id="rId60" Type="http://schemas.openxmlformats.org/officeDocument/2006/relationships/hyperlink" Target="http://ukjko.ru/files/Tarifi-i-sotcnorma/2015%20tarifi/Inf__pis_mo_RST_po_oplate_otopleniya_7_mesyatsev_v_godu_1.pdf" TargetMode="External"/><Relationship Id="rId65" Type="http://schemas.openxmlformats.org/officeDocument/2006/relationships/hyperlink" Target="http://ukjko.ru/files/Tarifi-i-sotcnorma/2015%20normativ/2015-6_Postanovlenie_RST_RO__29-105_ot_24_08_2012__gas_nor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osbyt@rossbt.ru" TargetMode="External"/><Relationship Id="rId14" Type="http://schemas.openxmlformats.org/officeDocument/2006/relationships/hyperlink" Target="http://ukjko.ru/files/Tarifi-i-sotcnorma/2017%20tarifi/new-263_73_73_pril.PDF" TargetMode="External"/><Relationship Id="rId22" Type="http://schemas.openxmlformats.org/officeDocument/2006/relationships/hyperlink" Target="http://ukjko.ru/files/Tarifi-i-sotcnorma/2017%20tarifi/new-742_73_81_.PDF" TargetMode="External"/><Relationship Id="rId27" Type="http://schemas.openxmlformats.org/officeDocument/2006/relationships/hyperlink" Target="http://ukjko.ru/files/Tarifi-i-sotcnorma/2017%20tarifi/new-292_73_78_pril.PDF" TargetMode="External"/><Relationship Id="rId30" Type="http://schemas.openxmlformats.org/officeDocument/2006/relationships/hyperlink" Target="http://ukjko.ru/files/Tarifi-i-sotcnorma/2017%20tarifi/new-625_73_80.PDF" TargetMode="External"/><Relationship Id="rId35" Type="http://schemas.openxmlformats.org/officeDocument/2006/relationships/hyperlink" Target="http://ukjko.ru/files/Tarifi-i-sotcnorma/2017%20tarifi/73_76_.PDF" TargetMode="External"/><Relationship Id="rId43" Type="http://schemas.openxmlformats.org/officeDocument/2006/relationships/hyperlink" Target="http://ukjko.ru/files/Tarifi-i-sotcnorma/2015%20normativ/2015-1_2_Postanovlenie_RST_RO_29_14_ot_24_08_2012_XVS_GVS_vodootvedenie_norma.pdf" TargetMode="External"/><Relationship Id="rId48" Type="http://schemas.openxmlformats.org/officeDocument/2006/relationships/hyperlink" Target="http://ukjko.ru/files/Tarifi-i-sotcnorma/2015%20normativ/2015-1_2_Postanovlenie_RST_RO_29_14_ot_24_08_2012_XVS_GVS_vodootvedenie_norma.pdf" TargetMode="External"/><Relationship Id="rId56" Type="http://schemas.openxmlformats.org/officeDocument/2006/relationships/hyperlink" Target="http://ukjko.ru/files/Tarifi-i-sotcnorma/2015%20normativ/2015-4_Postanovlenie_RST_RO_22-1_ot_30_04_2015_otoplenie__norma_pril_1.pdf" TargetMode="External"/><Relationship Id="rId64" Type="http://schemas.openxmlformats.org/officeDocument/2006/relationships/hyperlink" Target="http://ukjko.ru/files/Tarifi-i-sotcnorma/2015%20ODN/2015-1-1_Postanovlenie_RST_RO__13_2__28_05_2013__ODN_XVS_GVS.pdf" TargetMode="External"/><Relationship Id="rId8" Type="http://schemas.openxmlformats.org/officeDocument/2006/relationships/hyperlink" Target="http://ukjko.ru/files/Tarifi-i-sotcnorma/2017%20tarifi/new-915_73_20.PDF" TargetMode="External"/><Relationship Id="rId51" Type="http://schemas.openxmlformats.org/officeDocument/2006/relationships/hyperlink" Target="http://ukjko.ru/files/Tarifi-i-sotcnorma/2015%20normativ/2015-3_Postanovlenie_RST_RO_28_1_ot_05_08_2013_elektrichestvo__norma_prilogeni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kjko.ru/files/Tarifi-i-sotcnorma/2016%20tarifi/Postanovlenie_RST___29_05_2014__23-2_koefizient_sezonosti.pdf" TargetMode="External"/><Relationship Id="rId17" Type="http://schemas.openxmlformats.org/officeDocument/2006/relationships/hyperlink" Target="http://ukjko.ru/files/Tarifi-i-sotcnorma/2017%20tarifi/new-335_2017-01-16-p-0058.pdf" TargetMode="External"/><Relationship Id="rId25" Type="http://schemas.openxmlformats.org/officeDocument/2006/relationships/hyperlink" Target="http://ukjko.ru/files/Tarifi-i-sotcnorma/2017%20tarifi/new-842_73_73_1.PDF" TargetMode="External"/><Relationship Id="rId33" Type="http://schemas.openxmlformats.org/officeDocument/2006/relationships/hyperlink" Target="http://ukjko.ru/files/Tarifi-i-sotcnorma/2017%20tarifi/new-160_2017-02-10-p-0198.pdf" TargetMode="External"/><Relationship Id="rId38" Type="http://schemas.openxmlformats.org/officeDocument/2006/relationships/hyperlink" Target="http://ukjko.ru/files/Tarifi-i-sotcnorma/2017%20tarifi/new-335_2017-01-16-p-0058.pdf" TargetMode="External"/><Relationship Id="rId46" Type="http://schemas.openxmlformats.org/officeDocument/2006/relationships/hyperlink" Target="http://ukjko.ru/files/Tarifi-i-sotcnorma/Postan__administr__Taganroga_ot_25_02_2009-349_O_vnes__izm__v_postanovlenie_mera_Taganroga_ot_01_12_2008_g__-6514.pdf" TargetMode="External"/><Relationship Id="rId59" Type="http://schemas.openxmlformats.org/officeDocument/2006/relationships/hyperlink" Target="http://ukjko.ru/files/Tarifi-i-sotcnorma/2015%20normativ/Post_Admin__3345_ot_02_11_2015_ponizh_koef__1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ukjko.ru/files/Tarifi-i-sotcnorma/2017%20tarifi/73_76_.PDF" TargetMode="External"/><Relationship Id="rId41" Type="http://schemas.openxmlformats.org/officeDocument/2006/relationships/hyperlink" Target="http://ukjko.ru/files/Tarifi-i-sotcnorma/2017%20tarifi/new-645_25_1postanovlenie.PDF" TargetMode="External"/><Relationship Id="rId54" Type="http://schemas.openxmlformats.org/officeDocument/2006/relationships/hyperlink" Target="http://ukjko.ru/files/Tarifi-i-sotcnorma/2015%20tarifi/Postanovlenie_Administratsii_-_173_ot_26_01_2015g__1.pdf" TargetMode="External"/><Relationship Id="rId62" Type="http://schemas.openxmlformats.org/officeDocument/2006/relationships/hyperlink" Target="http://ukjko.ru/files/Tarifi-i-sotcnorma/2015%20normativ/2015-1_2_Postanovlenie_RST_RO_29_14_ot_24_08_2012_XVS_GVS_vodootvedenie_norm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2654</Words>
  <Characters>15130</Characters>
  <Application>Microsoft Office Word</Application>
  <DocSecurity>0</DocSecurity>
  <Lines>126</Lines>
  <Paragraphs>35</Paragraphs>
  <ScaleCrop>false</ScaleCrop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2017-09-03T12:25:00Z</dcterms:created>
  <dcterms:modified xsi:type="dcterms:W3CDTF">2017-09-03T12:27:00Z</dcterms:modified>
</cp:coreProperties>
</file>