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47" w:rsidRDefault="00B37347" w:rsidP="00B373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Виноградная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 21 «В»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30   марта» 2016   г.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1962г.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- 24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Парамонова Н.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Слыханов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И.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слоя 5кв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и окраска</w:t>
            </w: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/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 w:rsidP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кирпичные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37347" w:rsidTr="00B3734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71" w:rsidRPr="00E76171" w:rsidRDefault="00E76171" w:rsidP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E76171">
              <w:rPr>
                <w:rFonts w:ascii="Times New Roman" w:hAnsi="Times New Roman" w:cs="Times New Roman"/>
                <w:sz w:val="24"/>
                <w:szCs w:val="24"/>
              </w:rPr>
              <w:t xml:space="preserve">аплавляемый </w:t>
            </w:r>
          </w:p>
          <w:p w:rsidR="00B37347" w:rsidRDefault="00E76171" w:rsidP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71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r>
              <w:t>Необходимо выполнить примыкание к парапету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Водосточные трубы, воронки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r w:rsidRPr="00E76171"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r w:rsidRPr="00E76171">
              <w:t>В удовлетворительном состоянии</w:t>
            </w:r>
          </w:p>
        </w:tc>
      </w:tr>
      <w:tr w:rsidR="00B37347" w:rsidTr="00B3734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- 4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4-х окон.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1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под.2</w:t>
            </w:r>
          </w:p>
          <w:p w:rsidR="00E76171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под.1 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E76171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установить дверь в под.2</w:t>
            </w:r>
          </w:p>
        </w:tc>
      </w:tr>
      <w:tr w:rsidR="00B37347" w:rsidTr="00B3734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выбоины в пол.1,2 - 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 w:rsidR="00B37347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Обрушение штукатурного и окрасочного слоя, </w:t>
            </w:r>
            <w:r w:rsidR="00E76171">
              <w:rPr>
                <w:rFonts w:ascii="Times New Roman" w:hAnsi="Times New Roman" w:cs="Times New Roman"/>
                <w:sz w:val="24"/>
                <w:szCs w:val="24"/>
              </w:rPr>
              <w:t>требуется ремонт подъездов 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/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37347" w:rsidTr="00B3734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Разрушение асфальтового покрытия</w:t>
            </w:r>
          </w:p>
          <w:p w:rsidR="00C4793C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Чугунный трубопровод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C4793C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трубопровода в под.2 выпуск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Водонагревательное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состоянии. </w:t>
            </w: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C4793C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3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C4793C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 ремонт кирпичной кладки </w:t>
            </w:r>
          </w:p>
        </w:tc>
      </w:tr>
    </w:tbl>
    <w:p w:rsidR="00B37347" w:rsidRDefault="00B37347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37347" w:rsidRDefault="00C4793C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подъездов 1-2</w:t>
      </w:r>
      <w:r w:rsidR="00B37347">
        <w:rPr>
          <w:rFonts w:ascii="Times New Roman" w:hAnsi="Times New Roman" w:cs="Times New Roman"/>
          <w:sz w:val="24"/>
          <w:szCs w:val="24"/>
        </w:rPr>
        <w:t>.</w:t>
      </w:r>
    </w:p>
    <w:p w:rsidR="00C4793C" w:rsidRDefault="00C4793C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цоколя.</w:t>
      </w:r>
    </w:p>
    <w:p w:rsidR="00B37347" w:rsidRDefault="00C4793C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3.Замена окон.</w:t>
      </w:r>
    </w:p>
    <w:p w:rsidR="00C4793C" w:rsidRDefault="00C4793C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оголовков.</w:t>
      </w:r>
    </w:p>
    <w:p w:rsidR="00B37347" w:rsidRDefault="00C11B5A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канализации под.2.</w:t>
      </w:r>
    </w:p>
    <w:p w:rsidR="00C11B5A" w:rsidRDefault="00C11B5A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Ремонт примыкания.</w:t>
      </w:r>
    </w:p>
    <w:p w:rsidR="00C11B5A" w:rsidRDefault="00C11B5A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1B5A" w:rsidRDefault="00C11B5A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становить дверь в под.2</w:t>
      </w:r>
    </w:p>
    <w:p w:rsidR="00B37347" w:rsidRDefault="00B37347" w:rsidP="00B37347"/>
    <w:p w:rsidR="00B37347" w:rsidRDefault="00B37347" w:rsidP="00B37347"/>
    <w:p w:rsidR="00B37347" w:rsidRDefault="00B37347" w:rsidP="00B37347"/>
    <w:p w:rsidR="00B37347" w:rsidRDefault="00B37347" w:rsidP="00B37347"/>
    <w:p w:rsidR="00B37347" w:rsidRDefault="00B37347" w:rsidP="00B37347"/>
    <w:p w:rsidR="002621B8" w:rsidRDefault="002621B8"/>
    <w:sectPr w:rsidR="0026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17"/>
    <w:rsid w:val="002621B8"/>
    <w:rsid w:val="009F5C17"/>
    <w:rsid w:val="00B37347"/>
    <w:rsid w:val="00C11B5A"/>
    <w:rsid w:val="00C4793C"/>
    <w:rsid w:val="00E7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2016-04-19T10:38:00Z</dcterms:created>
  <dcterms:modified xsi:type="dcterms:W3CDTF">2016-04-19T11:11:00Z</dcterms:modified>
</cp:coreProperties>
</file>