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38" w:rsidRDefault="007B0138" w:rsidP="007B013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7B0138" w:rsidRPr="00894B1D" w:rsidRDefault="007B0138" w:rsidP="007B013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 ул. Октябрьская</w:t>
      </w:r>
    </w:p>
    <w:p w:rsidR="007B0138" w:rsidRPr="00894B1D" w:rsidRDefault="007B0138" w:rsidP="007B013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B0138" w:rsidRDefault="007B0138" w:rsidP="007B013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B013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B013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Расширение </w:t>
            </w:r>
            <w:proofErr w:type="spellStart"/>
            <w:r>
              <w:rPr>
                <w:rFonts w:asciiTheme="majorHAnsi" w:hAnsiTheme="majorHAnsi"/>
              </w:rPr>
              <w:t>внутридворовой</w:t>
            </w:r>
            <w:proofErr w:type="spellEnd"/>
            <w:r>
              <w:rPr>
                <w:rFonts w:asciiTheme="majorHAnsi" w:hAnsiTheme="majorHAnsi"/>
              </w:rPr>
              <w:t xml:space="preserve"> дороги с установкой бордюров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  <w:proofErr w:type="gramStart"/>
            <w:r>
              <w:rPr>
                <w:rFonts w:asciiTheme="majorHAnsi" w:hAnsiTheme="majorHAns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B013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кирпичной кладки</w:t>
            </w:r>
          </w:p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карниза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B013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Изготовление табличек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B013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38" w:rsidRDefault="007B013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116100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38" w:rsidRPr="00AC5D39" w:rsidRDefault="007B0138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B0138" w:rsidRDefault="007B0138" w:rsidP="007B013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7B0138" w:rsidRDefault="007B0138" w:rsidP="007B013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7B0138" w:rsidRPr="005C5F55" w:rsidRDefault="007B0138" w:rsidP="007B013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C5F5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B0138" w:rsidRDefault="007B0138" w:rsidP="007B013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7B0138" w:rsidRDefault="007B0138" w:rsidP="007B013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7B0138" w:rsidRDefault="007B0138" w:rsidP="007B013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</w:p>
    <w:p w:rsidR="007B0138" w:rsidRPr="00F2668C" w:rsidRDefault="007B0138" w:rsidP="007B013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B0138" w:rsidRPr="00F2668C" w:rsidRDefault="007B0138" w:rsidP="007B013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1F"/>
    <w:rsid w:val="007B0138"/>
    <w:rsid w:val="00A86D9D"/>
    <w:rsid w:val="00C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1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01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B0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1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01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B0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2016-06-22T16:49:00Z</dcterms:created>
  <dcterms:modified xsi:type="dcterms:W3CDTF">2016-06-22T16:49:00Z</dcterms:modified>
</cp:coreProperties>
</file>