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EF22C8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</w:t>
      </w:r>
      <w:r w:rsidR="00B55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B555CB">
        <w:rPr>
          <w:rFonts w:ascii="Times New Roman" w:hAnsi="Times New Roman" w:cs="Times New Roman"/>
          <w:sz w:val="24"/>
          <w:szCs w:val="24"/>
        </w:rPr>
        <w:t>» 201</w:t>
      </w:r>
      <w:r w:rsidR="0016601D">
        <w:rPr>
          <w:rFonts w:ascii="Times New Roman" w:hAnsi="Times New Roman" w:cs="Times New Roman"/>
          <w:sz w:val="24"/>
          <w:szCs w:val="24"/>
        </w:rPr>
        <w:t>7</w:t>
      </w:r>
      <w:r w:rsidR="00B555C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Требуется окраска наружного газопровода.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Окраска наружного газопровода.</w:t>
      </w:r>
    </w:p>
    <w:p w:rsidR="00196B2F" w:rsidRDefault="002B5799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B2F">
        <w:rPr>
          <w:rFonts w:ascii="Times New Roman" w:hAnsi="Times New Roman" w:cs="Times New Roman"/>
          <w:sz w:val="24"/>
          <w:szCs w:val="24"/>
        </w:rPr>
        <w:t>.Ремонт электроосвещения над подъездом.</w:t>
      </w:r>
    </w:p>
    <w:p w:rsidR="00EF22C8" w:rsidRDefault="00EF22C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амена входной двери.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605B16"/>
    <w:rsid w:val="00663B3E"/>
    <w:rsid w:val="00872676"/>
    <w:rsid w:val="008B0FF9"/>
    <w:rsid w:val="008D699B"/>
    <w:rsid w:val="00B555CB"/>
    <w:rsid w:val="00E53325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2017-11-01T05:14:00Z</cp:lastPrinted>
  <dcterms:created xsi:type="dcterms:W3CDTF">2016-04-26T08:17:00Z</dcterms:created>
  <dcterms:modified xsi:type="dcterms:W3CDTF">2017-11-01T05:15:00Z</dcterms:modified>
</cp:coreProperties>
</file>