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7F626B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марта</w:t>
      </w:r>
      <w:r w:rsidR="008A760E">
        <w:rPr>
          <w:rFonts w:ascii="Times New Roman" w:hAnsi="Times New Roman" w:cs="Times New Roman"/>
          <w:sz w:val="24"/>
          <w:szCs w:val="24"/>
        </w:rPr>
        <w:t>» 201</w:t>
      </w:r>
      <w:r w:rsidR="004B472D">
        <w:rPr>
          <w:rFonts w:ascii="Times New Roman" w:hAnsi="Times New Roman" w:cs="Times New Roman"/>
          <w:sz w:val="24"/>
          <w:szCs w:val="24"/>
        </w:rPr>
        <w:t>7</w:t>
      </w:r>
      <w:r w:rsidR="008A760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B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крылец 1-го под.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F0088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 районе под. 4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замена входной двери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 в под.№2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A6549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C1C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перила под.№3 между </w:t>
            </w:r>
            <w:r w:rsidR="00B97DDF">
              <w:rPr>
                <w:rFonts w:ascii="Times New Roman" w:hAnsi="Times New Roman" w:cs="Times New Roman"/>
                <w:sz w:val="24"/>
                <w:szCs w:val="24"/>
              </w:rPr>
              <w:t>4 и 3 этажом, под.№2 между 2 и 3 этажом, под.№6 между 3 и 4 этажом, под.№4 на 1-м этаже, под.№5 между 2 и 3 этажом.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 Закрепить метал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тупеньку вход в подвал в под.№4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Pr="00926C1C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>. Ремонт освещения в подвале под.№5,6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25B2">
        <w:rPr>
          <w:rFonts w:ascii="Times New Roman" w:hAnsi="Times New Roman" w:cs="Times New Roman"/>
          <w:sz w:val="24"/>
          <w:szCs w:val="24"/>
        </w:rPr>
        <w:t>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111C55" w:rsidRDefault="00111C55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кровли.</w:t>
      </w:r>
      <w:bookmarkStart w:id="0" w:name="_GoBack"/>
      <w:bookmarkEnd w:id="0"/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5B2">
        <w:rPr>
          <w:rFonts w:ascii="Times New Roman" w:hAnsi="Times New Roman" w:cs="Times New Roman"/>
          <w:sz w:val="24"/>
          <w:szCs w:val="24"/>
        </w:rPr>
        <w:t>Установка ограждений на УУ</w:t>
      </w:r>
      <w:r>
        <w:rPr>
          <w:rFonts w:ascii="Times New Roman" w:hAnsi="Times New Roman" w:cs="Times New Roman"/>
          <w:sz w:val="24"/>
          <w:szCs w:val="24"/>
        </w:rPr>
        <w:t>ТЭ.</w:t>
      </w:r>
    </w:p>
    <w:p w:rsidR="002E252D" w:rsidRDefault="002E252D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двери в под.№2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Укрепление перил.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Частичный ремонт крылец 1-го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над входами в под. 5,6.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Техник смотритель</w:t>
      </w:r>
    </w:p>
    <w:p w:rsidR="007F626B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lastRenderedPageBreak/>
        <w:t>Тарасова Г. В.</w:t>
      </w: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35" w:rsidRDefault="00B60635" w:rsidP="00A6549C">
      <w:pPr>
        <w:spacing w:after="0" w:line="240" w:lineRule="auto"/>
      </w:pPr>
      <w:r>
        <w:separator/>
      </w:r>
    </w:p>
  </w:endnote>
  <w:endnote w:type="continuationSeparator" w:id="0">
    <w:p w:rsidR="00B60635" w:rsidRDefault="00B60635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35" w:rsidRDefault="00B60635" w:rsidP="00A6549C">
      <w:pPr>
        <w:spacing w:after="0" w:line="240" w:lineRule="auto"/>
      </w:pPr>
      <w:r>
        <w:separator/>
      </w:r>
    </w:p>
  </w:footnote>
  <w:footnote w:type="continuationSeparator" w:id="0">
    <w:p w:rsidR="00B60635" w:rsidRDefault="00B60635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111C55"/>
    <w:rsid w:val="00191EBA"/>
    <w:rsid w:val="002825B2"/>
    <w:rsid w:val="002E252D"/>
    <w:rsid w:val="003F4D1E"/>
    <w:rsid w:val="0049537F"/>
    <w:rsid w:val="004B472D"/>
    <w:rsid w:val="005F0088"/>
    <w:rsid w:val="00687699"/>
    <w:rsid w:val="006F02FC"/>
    <w:rsid w:val="007A0D56"/>
    <w:rsid w:val="007F626B"/>
    <w:rsid w:val="00806648"/>
    <w:rsid w:val="008A760E"/>
    <w:rsid w:val="00926C1C"/>
    <w:rsid w:val="00A6549C"/>
    <w:rsid w:val="00AE5926"/>
    <w:rsid w:val="00B16BE3"/>
    <w:rsid w:val="00B36C3A"/>
    <w:rsid w:val="00B60635"/>
    <w:rsid w:val="00B97DDF"/>
    <w:rsid w:val="00DB19A7"/>
    <w:rsid w:val="00DB5BFA"/>
    <w:rsid w:val="00F05ACC"/>
    <w:rsid w:val="00F23C84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2017-10-25T11:21:00Z</cp:lastPrinted>
  <dcterms:created xsi:type="dcterms:W3CDTF">2016-04-20T05:20:00Z</dcterms:created>
  <dcterms:modified xsi:type="dcterms:W3CDTF">2018-04-09T11:12:00Z</dcterms:modified>
</cp:coreProperties>
</file>