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54" w:rsidRDefault="00B82454" w:rsidP="00B82454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B82454" w:rsidRDefault="00B82454" w:rsidP="00B8245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B82454" w:rsidRDefault="00B82454" w:rsidP="00B8245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B82454" w:rsidRDefault="00225C97" w:rsidP="00B82454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201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I8TRol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Котлостроительная,37/19                          к/с 30101810100000000946 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B82454" w:rsidRDefault="00B82454" w:rsidP="00B82454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B82454" w:rsidRDefault="00225C97" w:rsidP="00B82454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202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/8WwIAAG4EAAAOAAAAZHJzL2Uyb0RvYy54bWysVM1u1DAQviPxDpbv2yTb7dJ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HJt//x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B82454" w:rsidRPr="00894B1D" w:rsidRDefault="00047A4C" w:rsidP="00B8245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22/1  по ул. П. Тольятти</w:t>
      </w:r>
    </w:p>
    <w:p w:rsidR="00B82454" w:rsidRPr="00894B1D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82454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8245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B8245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Удаление дерева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225C9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B8245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водосточной трубы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99517F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99517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225C9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B8245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225C9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Устройство фартуков на оголовки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225C97" w:rsidRDefault="00225C97" w:rsidP="009475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25C97">
              <w:rPr>
                <w:rFonts w:asciiTheme="majorHAnsi" w:hAnsiTheme="majorHAnsi"/>
                <w:sz w:val="16"/>
                <w:szCs w:val="16"/>
              </w:rPr>
              <w:t xml:space="preserve">Необходимо подготовить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сметную документацию</w:t>
            </w:r>
          </w:p>
        </w:tc>
      </w:tr>
      <w:tr w:rsidR="00B8245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225C9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Засыпка ям на </w:t>
            </w:r>
            <w:proofErr w:type="spellStart"/>
            <w:r>
              <w:rPr>
                <w:rFonts w:asciiTheme="majorHAnsi" w:hAnsiTheme="majorHAnsi"/>
              </w:rPr>
              <w:t>внутридворовом</w:t>
            </w:r>
            <w:proofErr w:type="spellEnd"/>
            <w:r>
              <w:rPr>
                <w:rFonts w:asciiTheme="majorHAnsi" w:hAnsiTheme="majorHAnsi"/>
              </w:rPr>
              <w:t xml:space="preserve"> проезде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225C9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225C9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B8245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225C9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урн возле скамеек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99517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99517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B8245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225C9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лестницу для спуска в тепловой пункт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99517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225C9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B8245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225C9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раздвижную лестницу для выхода на крышу.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99517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99517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B8245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225C9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освещения под.1,2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99517F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99517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225C97" w:rsidP="00947538">
            <w:pPr>
              <w:jc w:val="center"/>
              <w:rPr>
                <w:rFonts w:asciiTheme="majorHAnsi" w:hAnsiTheme="majorHAnsi"/>
              </w:rPr>
            </w:pPr>
            <w:r w:rsidRPr="00225C97">
              <w:rPr>
                <w:rFonts w:asciiTheme="majorHAnsi" w:hAnsiTheme="majorHAnsi"/>
                <w:sz w:val="16"/>
                <w:szCs w:val="16"/>
              </w:rPr>
              <w:t xml:space="preserve">Необходимо подготовить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сметную документацию</w:t>
            </w:r>
          </w:p>
        </w:tc>
      </w:tr>
      <w:tr w:rsidR="00B82454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Default="00225C9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32850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454" w:rsidRPr="00AC5D39" w:rsidRDefault="00B82454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82454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82454" w:rsidRPr="00A646F9" w:rsidRDefault="00B37B92" w:rsidP="00B37B92">
      <w:pPr>
        <w:pStyle w:val="Standard"/>
        <w:tabs>
          <w:tab w:val="left" w:pos="495"/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</w:t>
      </w: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proofErr w:type="gramStart"/>
      <w:r>
        <w:rPr>
          <w:rFonts w:ascii="Times New Roman" w:eastAsia="Arial Narrow" w:hAnsi="Times New Roman" w:cs="Times New Roman"/>
          <w:color w:val="333333"/>
          <w:spacing w:val="20"/>
        </w:rPr>
        <w:t>д</w:t>
      </w:r>
      <w:r w:rsidR="00B82454" w:rsidRPr="001C2DF9">
        <w:rPr>
          <w:rFonts w:ascii="Times New Roman" w:eastAsia="Arial Narrow" w:hAnsi="Times New Roman" w:cs="Times New Roman"/>
          <w:color w:val="333333"/>
          <w:spacing w:val="20"/>
        </w:rPr>
        <w:t>енежных</w:t>
      </w:r>
      <w:proofErr w:type="gramEnd"/>
      <w:r w:rsidR="00B82454" w:rsidRPr="001C2DF9">
        <w:rPr>
          <w:rFonts w:ascii="Times New Roman" w:eastAsia="Arial Narrow" w:hAnsi="Times New Roman" w:cs="Times New Roman"/>
          <w:color w:val="333333"/>
          <w:spacing w:val="20"/>
        </w:rPr>
        <w:t xml:space="preserve"> сре</w:t>
      </w:r>
      <w:r w:rsidR="00B82454">
        <w:rPr>
          <w:rFonts w:ascii="Times New Roman" w:eastAsia="Arial Narrow" w:hAnsi="Times New Roman" w:cs="Times New Roman"/>
          <w:color w:val="333333"/>
          <w:spacing w:val="20"/>
        </w:rPr>
        <w:t>дства  на 01.01.2018</w:t>
      </w:r>
      <w:r w:rsidR="00B82454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047A4C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–1531,09</w:t>
      </w:r>
      <w:r w:rsidR="00B82454" w:rsidRPr="00A646F9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руб.</w:t>
      </w:r>
    </w:p>
    <w:p w:rsidR="00047A4C" w:rsidRDefault="00047A4C" w:rsidP="00047A4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B82454" w:rsidRPr="00A646F9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</w:p>
    <w:p w:rsidR="00B82454" w:rsidRPr="00F2668C" w:rsidRDefault="00B82454" w:rsidP="00B8245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82454" w:rsidRPr="00F2668C" w:rsidRDefault="00B82454" w:rsidP="00B8245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B82454" w:rsidRDefault="00B82454" w:rsidP="00B82454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/>
          <w:bCs/>
          <w:color w:val="333333"/>
          <w:sz w:val="22"/>
          <w:szCs w:val="22"/>
        </w:rPr>
      </w:pPr>
    </w:p>
    <w:p w:rsidR="00B82454" w:rsidRPr="00A646F9" w:rsidRDefault="00B82454" w:rsidP="00B8245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A646F9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</w:t>
      </w:r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                                                                          Радько И. П.</w:t>
      </w:r>
    </w:p>
    <w:p w:rsidR="00B82454" w:rsidRPr="00701BA1" w:rsidRDefault="00B82454" w:rsidP="00B8245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B82454" w:rsidRDefault="00B82454" w:rsidP="00B82454"/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B82454" w:rsidRDefault="00B82454" w:rsidP="00B82454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5D6B2A" w:rsidRDefault="005D6B2A"/>
    <w:sectPr w:rsidR="005D6B2A" w:rsidSect="0070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189"/>
    <w:rsid w:val="00047A4C"/>
    <w:rsid w:val="001008CD"/>
    <w:rsid w:val="00225C97"/>
    <w:rsid w:val="005D6B2A"/>
    <w:rsid w:val="00707D13"/>
    <w:rsid w:val="0099517F"/>
    <w:rsid w:val="00A26189"/>
    <w:rsid w:val="00B37B92"/>
    <w:rsid w:val="00B8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8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24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8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2018-01-15T10:09:00Z</dcterms:created>
  <dcterms:modified xsi:type="dcterms:W3CDTF">2018-03-13T07:26:00Z</dcterms:modified>
</cp:coreProperties>
</file>