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 апреля » 2016 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FD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герметизация МПШ кв. </w:t>
            </w:r>
            <w:r w:rsidR="005F0AD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36,48,165,176,</w:t>
            </w:r>
            <w:r w:rsidR="005F0AD3"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F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 металлические решетки на продухи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BC52F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C"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C"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. Под.7 оголовок кв.250 требует ремонта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C5ECD" w:rsidRPr="00BC52FC" w:rsidRDefault="009C5ECD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2F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BC52FC" w:rsidRPr="00BC52FC">
        <w:rPr>
          <w:rFonts w:ascii="Times New Roman" w:hAnsi="Times New Roman" w:cs="Times New Roman"/>
          <w:sz w:val="24"/>
          <w:szCs w:val="24"/>
        </w:rPr>
        <w:t>внутренних</w:t>
      </w:r>
      <w:r w:rsidRPr="00BC52FC">
        <w:rPr>
          <w:rFonts w:ascii="Times New Roman" w:hAnsi="Times New Roman" w:cs="Times New Roman"/>
          <w:sz w:val="24"/>
          <w:szCs w:val="24"/>
        </w:rPr>
        <w:t xml:space="preserve"> дверей</w:t>
      </w:r>
      <w:r w:rsidR="00BC52FC" w:rsidRPr="00BC52FC">
        <w:rPr>
          <w:rFonts w:ascii="Times New Roman" w:hAnsi="Times New Roman" w:cs="Times New Roman"/>
          <w:sz w:val="24"/>
          <w:szCs w:val="24"/>
        </w:rPr>
        <w:t xml:space="preserve"> 7 шт.</w:t>
      </w:r>
    </w:p>
    <w:p w:rsidR="00BC52FC" w:rsidRDefault="00BC52FC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металлические решетки на продухи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2FC" w:rsidRDefault="00BC52FC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Герметизация МПШ </w:t>
      </w:r>
      <w:r w:rsidRPr="00BC52FC">
        <w:rPr>
          <w:rFonts w:ascii="Times New Roman" w:hAnsi="Times New Roman" w:cs="Times New Roman"/>
          <w:sz w:val="24"/>
          <w:szCs w:val="24"/>
        </w:rPr>
        <w:t xml:space="preserve">кв. </w:t>
      </w:r>
      <w:r w:rsidR="005F0AD3">
        <w:rPr>
          <w:rFonts w:ascii="Times New Roman" w:hAnsi="Times New Roman" w:cs="Times New Roman"/>
          <w:sz w:val="24"/>
          <w:szCs w:val="24"/>
        </w:rPr>
        <w:t>26,</w:t>
      </w:r>
      <w:r w:rsidRPr="00BC52FC">
        <w:rPr>
          <w:rFonts w:ascii="Times New Roman" w:hAnsi="Times New Roman" w:cs="Times New Roman"/>
          <w:sz w:val="24"/>
          <w:szCs w:val="24"/>
        </w:rPr>
        <w:t>36,48,165,176,</w:t>
      </w:r>
      <w:r w:rsidR="005F0AD3">
        <w:rPr>
          <w:rFonts w:ascii="Times New Roman" w:hAnsi="Times New Roman" w:cs="Times New Roman"/>
          <w:sz w:val="24"/>
          <w:szCs w:val="24"/>
        </w:rPr>
        <w:t>242,</w:t>
      </w:r>
      <w:r w:rsidRPr="00BC52FC">
        <w:rPr>
          <w:rFonts w:ascii="Times New Roman" w:hAnsi="Times New Roman" w:cs="Times New Roman"/>
          <w:sz w:val="24"/>
          <w:szCs w:val="24"/>
        </w:rPr>
        <w:t>252.</w:t>
      </w:r>
    </w:p>
    <w:p w:rsidR="00BC52FC" w:rsidRDefault="00BC52FC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A85AD3">
        <w:rPr>
          <w:rFonts w:ascii="Times New Roman" w:hAnsi="Times New Roman" w:cs="Times New Roman"/>
          <w:sz w:val="24"/>
          <w:szCs w:val="24"/>
        </w:rPr>
        <w:t>электричества.</w:t>
      </w:r>
    </w:p>
    <w:p w:rsidR="00A85AD3" w:rsidRPr="00BC52FC" w:rsidRDefault="00A85AD3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головка под.7 кв.250.</w:t>
      </w:r>
    </w:p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A77825" w:rsidRDefault="00A77825"/>
    <w:sectPr w:rsidR="00A7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2F0253"/>
    <w:rsid w:val="00557150"/>
    <w:rsid w:val="005F0AD3"/>
    <w:rsid w:val="00641CDE"/>
    <w:rsid w:val="00990E85"/>
    <w:rsid w:val="009C5ECD"/>
    <w:rsid w:val="00A77825"/>
    <w:rsid w:val="00A85AD3"/>
    <w:rsid w:val="00BC52FC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2016-04-27T07:42:00Z</cp:lastPrinted>
  <dcterms:created xsi:type="dcterms:W3CDTF">2016-04-22T06:39:00Z</dcterms:created>
  <dcterms:modified xsi:type="dcterms:W3CDTF">2016-06-09T05:35:00Z</dcterms:modified>
</cp:coreProperties>
</file>