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09" w:rsidRDefault="00930744" w:rsidP="00947A09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   </w:t>
      </w:r>
      <w:r w:rsidR="00947A09">
        <w:rPr>
          <w:sz w:val="32"/>
          <w:szCs w:val="32"/>
        </w:rPr>
        <w:t>Общество с ограниченной ответственностью</w:t>
      </w:r>
    </w:p>
    <w:p w:rsidR="00947A09" w:rsidRDefault="00947A09" w:rsidP="00947A0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947A09" w:rsidRDefault="00947A09" w:rsidP="00947A0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947A09" w:rsidRDefault="00947A09" w:rsidP="00947A0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812264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947A09" w:rsidRDefault="00812264" w:rsidP="00947A09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930744" w:rsidRDefault="00930744" w:rsidP="00947A09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930744" w:rsidRDefault="00930744" w:rsidP="009307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4A3956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930744" w:rsidRPr="00894B1D" w:rsidRDefault="00930744" w:rsidP="00930744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  <w:r>
        <w:rPr>
          <w:b/>
          <w:sz w:val="28"/>
          <w:szCs w:val="28"/>
        </w:rPr>
        <w:t xml:space="preserve"> дома № 1  Октябрьская площадь</w:t>
      </w: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желобов над подъездами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F94C16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</w:t>
            </w:r>
            <w:r w:rsidR="00F94C16"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вв</w:t>
            </w:r>
            <w:r w:rsidR="00930744">
              <w:rPr>
                <w:rFonts w:asciiTheme="majorHAnsi" w:hAnsiTheme="majorHAnsi"/>
              </w:rPr>
              <w:t>ода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34763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4A3956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ем.</w:t>
            </w: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Асфальтирование </w:t>
            </w:r>
            <w:proofErr w:type="spellStart"/>
            <w:r>
              <w:rPr>
                <w:rFonts w:asciiTheme="majorHAnsi" w:hAnsiTheme="majorHAnsi"/>
              </w:rPr>
              <w:t>внутридворовой</w:t>
            </w:r>
            <w:proofErr w:type="spellEnd"/>
            <w:r>
              <w:rPr>
                <w:rFonts w:asciiTheme="majorHAnsi" w:hAnsiTheme="majorHAnsi"/>
              </w:rPr>
              <w:t xml:space="preserve">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34763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4A3956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емонт</w:t>
            </w:r>
          </w:p>
        </w:tc>
      </w:tr>
      <w:tr w:rsidR="004A3956" w:rsidRPr="00AC5D39" w:rsidTr="00812264">
        <w:trPr>
          <w:trHeight w:val="1328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81226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25192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81226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45192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Pr="006A3C85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4A3956">
        <w:rPr>
          <w:rFonts w:ascii="Times New Roman" w:eastAsia="Arial Narrow" w:hAnsi="Times New Roman" w:cs="Times New Roman"/>
          <w:color w:val="333333"/>
          <w:spacing w:val="20"/>
        </w:rPr>
        <w:t>.2021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947A09">
        <w:rPr>
          <w:rFonts w:ascii="Times New Roman" w:eastAsia="Arial Narrow" w:hAnsi="Times New Roman" w:cs="Times New Roman"/>
          <w:color w:val="333333"/>
          <w:spacing w:val="20"/>
        </w:rPr>
        <w:t xml:space="preserve">.  </w:t>
      </w:r>
      <w:r w:rsidR="00936CB4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Pr="006A3C85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4A3956">
        <w:rPr>
          <w:rFonts w:ascii="Times New Roman" w:eastAsia="Arial Narrow" w:hAnsi="Times New Roman" w:cs="Times New Roman"/>
          <w:color w:val="333333"/>
          <w:spacing w:val="20"/>
        </w:rPr>
        <w:t>194434,88</w:t>
      </w:r>
      <w:r w:rsidRPr="006A3C85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6F03D8" w:rsidRDefault="006F03D8" w:rsidP="006F03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Pr="00F2668C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30744" w:rsidRPr="00F2668C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Васильева Т. Н.</w:t>
      </w: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30744" w:rsidRPr="00745A36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/>
    <w:p w:rsidR="00930744" w:rsidRDefault="00930744" w:rsidP="00930744"/>
    <w:p w:rsidR="00930744" w:rsidRDefault="00930744" w:rsidP="00930744"/>
    <w:p w:rsidR="00930744" w:rsidRDefault="00930744" w:rsidP="00930744"/>
    <w:p w:rsidR="007200F8" w:rsidRDefault="007200F8"/>
    <w:sectPr w:rsidR="007200F8" w:rsidSect="004C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2F9"/>
    <w:rsid w:val="000B72F9"/>
    <w:rsid w:val="001A730E"/>
    <w:rsid w:val="0034763E"/>
    <w:rsid w:val="00436FCA"/>
    <w:rsid w:val="004A3956"/>
    <w:rsid w:val="004C18B8"/>
    <w:rsid w:val="006F03D8"/>
    <w:rsid w:val="007200F8"/>
    <w:rsid w:val="00812264"/>
    <w:rsid w:val="00930744"/>
    <w:rsid w:val="00936CB4"/>
    <w:rsid w:val="00947A09"/>
    <w:rsid w:val="00F94C16"/>
    <w:rsid w:val="00FB37BB"/>
    <w:rsid w:val="00FF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2019-01-24T10:35:00Z</cp:lastPrinted>
  <dcterms:created xsi:type="dcterms:W3CDTF">2018-01-17T12:44:00Z</dcterms:created>
  <dcterms:modified xsi:type="dcterms:W3CDTF">2021-02-05T07:53:00Z</dcterms:modified>
</cp:coreProperties>
</file>